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A1402" w14:textId="77777777" w:rsidR="008917B8" w:rsidRDefault="008917B8" w:rsidP="008917B8">
      <w:pPr>
        <w:spacing w:after="0" w:line="240" w:lineRule="auto"/>
        <w:ind w:left="0" w:right="453" w:firstLine="0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Муниципальное казенное дошкольное образовательное учреждение детский сад присмотра и оздоровления </w:t>
      </w:r>
    </w:p>
    <w:p w14:paraId="0FD99C91" w14:textId="574C80E7" w:rsidR="004E77C8" w:rsidRPr="008917B8" w:rsidRDefault="008917B8" w:rsidP="008917B8">
      <w:pPr>
        <w:spacing w:after="0" w:line="240" w:lineRule="auto"/>
        <w:ind w:left="0" w:right="453" w:firstLine="0"/>
        <w:jc w:val="center"/>
        <w:rPr>
          <w:szCs w:val="24"/>
          <w:lang w:val="ru-RU"/>
        </w:rPr>
      </w:pPr>
      <w:r>
        <w:rPr>
          <w:szCs w:val="24"/>
          <w:lang w:val="ru-RU"/>
        </w:rPr>
        <w:t>«</w:t>
      </w:r>
      <w:proofErr w:type="spellStart"/>
      <w:r>
        <w:rPr>
          <w:szCs w:val="24"/>
          <w:lang w:val="ru-RU"/>
        </w:rPr>
        <w:t>Чечек</w:t>
      </w:r>
      <w:proofErr w:type="spellEnd"/>
      <w:r>
        <w:rPr>
          <w:szCs w:val="24"/>
          <w:lang w:val="ru-RU"/>
        </w:rPr>
        <w:t xml:space="preserve">» с. </w:t>
      </w:r>
      <w:proofErr w:type="spellStart"/>
      <w:r>
        <w:rPr>
          <w:szCs w:val="24"/>
          <w:lang w:val="ru-RU"/>
        </w:rPr>
        <w:t>Шуй</w:t>
      </w:r>
      <w:proofErr w:type="spellEnd"/>
      <w:r>
        <w:rPr>
          <w:szCs w:val="24"/>
          <w:lang w:val="ru-RU"/>
        </w:rPr>
        <w:t xml:space="preserve"> муниципального района «Бай-</w:t>
      </w:r>
      <w:proofErr w:type="spellStart"/>
      <w:r>
        <w:rPr>
          <w:szCs w:val="24"/>
          <w:lang w:val="ru-RU"/>
        </w:rPr>
        <w:t>Тайгинский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кожуун</w:t>
      </w:r>
      <w:proofErr w:type="spellEnd"/>
      <w:r>
        <w:rPr>
          <w:szCs w:val="24"/>
          <w:lang w:val="ru-RU"/>
        </w:rPr>
        <w:t xml:space="preserve"> Республики Тыва»</w:t>
      </w:r>
    </w:p>
    <w:p w14:paraId="2A5826BE" w14:textId="77777777" w:rsidR="004E77C8" w:rsidRPr="008917B8" w:rsidRDefault="004E77C8" w:rsidP="008917B8">
      <w:pPr>
        <w:spacing w:after="0" w:line="240" w:lineRule="auto"/>
        <w:ind w:left="3332" w:right="453"/>
        <w:jc w:val="center"/>
        <w:rPr>
          <w:szCs w:val="24"/>
          <w:lang w:val="ru-RU"/>
        </w:rPr>
      </w:pPr>
    </w:p>
    <w:p w14:paraId="12D3061E" w14:textId="77777777" w:rsidR="004E77C8" w:rsidRPr="008917B8" w:rsidRDefault="004E77C8" w:rsidP="008917B8">
      <w:pPr>
        <w:spacing w:after="0" w:line="240" w:lineRule="auto"/>
        <w:ind w:left="3332" w:right="453"/>
        <w:jc w:val="center"/>
        <w:rPr>
          <w:szCs w:val="24"/>
          <w:lang w:val="ru-RU"/>
        </w:rPr>
      </w:pPr>
    </w:p>
    <w:p w14:paraId="449E5E20" w14:textId="77777777" w:rsidR="004E77C8" w:rsidRPr="008917B8" w:rsidRDefault="004E77C8" w:rsidP="004E77C8">
      <w:pPr>
        <w:spacing w:after="0" w:line="240" w:lineRule="auto"/>
        <w:ind w:left="3332" w:right="453"/>
        <w:rPr>
          <w:szCs w:val="24"/>
          <w:lang w:val="ru-RU"/>
        </w:rPr>
      </w:pPr>
    </w:p>
    <w:p w14:paraId="0A8DD86E" w14:textId="77777777" w:rsidR="004E77C8" w:rsidRPr="008917B8" w:rsidRDefault="004E77C8" w:rsidP="004E77C8">
      <w:pPr>
        <w:spacing w:after="0" w:line="240" w:lineRule="auto"/>
        <w:ind w:left="3332" w:right="453"/>
        <w:rPr>
          <w:szCs w:val="24"/>
          <w:lang w:val="ru-RU"/>
        </w:rPr>
      </w:pPr>
    </w:p>
    <w:p w14:paraId="7EB4AF87" w14:textId="77777777" w:rsidR="004E77C8" w:rsidRPr="008917B8" w:rsidRDefault="004E77C8" w:rsidP="004E77C8">
      <w:pPr>
        <w:spacing w:after="0" w:line="240" w:lineRule="auto"/>
        <w:ind w:left="3332" w:right="453"/>
        <w:rPr>
          <w:szCs w:val="24"/>
          <w:lang w:val="ru-RU"/>
        </w:rPr>
      </w:pPr>
    </w:p>
    <w:p w14:paraId="74BEB764" w14:textId="77777777" w:rsidR="004E77C8" w:rsidRPr="008917B8" w:rsidRDefault="004E77C8" w:rsidP="004E77C8">
      <w:pPr>
        <w:spacing w:after="0" w:line="240" w:lineRule="auto"/>
        <w:ind w:left="3332" w:right="453"/>
        <w:rPr>
          <w:szCs w:val="24"/>
          <w:lang w:val="ru-RU"/>
        </w:rPr>
      </w:pPr>
    </w:p>
    <w:p w14:paraId="538E6027" w14:textId="07523D0C" w:rsidR="004E77C8" w:rsidRDefault="004E77C8" w:rsidP="004E77C8">
      <w:pPr>
        <w:spacing w:after="0" w:line="240" w:lineRule="auto"/>
        <w:ind w:left="3332" w:right="453"/>
        <w:rPr>
          <w:szCs w:val="24"/>
          <w:lang w:val="ru-RU"/>
        </w:rPr>
      </w:pPr>
    </w:p>
    <w:p w14:paraId="78FCB5A5" w14:textId="11D1754D" w:rsidR="008917B8" w:rsidRDefault="008917B8" w:rsidP="004E77C8">
      <w:pPr>
        <w:spacing w:after="0" w:line="240" w:lineRule="auto"/>
        <w:ind w:left="3332" w:right="453"/>
        <w:rPr>
          <w:szCs w:val="24"/>
          <w:lang w:val="ru-RU"/>
        </w:rPr>
      </w:pPr>
    </w:p>
    <w:p w14:paraId="2B8DD647" w14:textId="77777777" w:rsidR="008917B8" w:rsidRPr="008917B8" w:rsidRDefault="008917B8" w:rsidP="004E77C8">
      <w:pPr>
        <w:spacing w:after="0" w:line="240" w:lineRule="auto"/>
        <w:ind w:left="3332" w:right="453"/>
        <w:rPr>
          <w:szCs w:val="24"/>
          <w:lang w:val="ru-RU"/>
        </w:rPr>
      </w:pPr>
    </w:p>
    <w:p w14:paraId="180B9681" w14:textId="77777777" w:rsidR="004E77C8" w:rsidRPr="008917B8" w:rsidRDefault="004E77C8" w:rsidP="004E77C8">
      <w:pPr>
        <w:spacing w:after="0" w:line="240" w:lineRule="auto"/>
        <w:ind w:left="3332" w:right="453"/>
        <w:rPr>
          <w:szCs w:val="24"/>
          <w:lang w:val="ru-RU"/>
        </w:rPr>
      </w:pPr>
    </w:p>
    <w:p w14:paraId="0F99A0A4" w14:textId="77777777" w:rsidR="00207639" w:rsidRPr="008917B8" w:rsidRDefault="00207639" w:rsidP="008917B8">
      <w:pPr>
        <w:spacing w:after="0" w:line="240" w:lineRule="auto"/>
        <w:ind w:right="453"/>
        <w:jc w:val="center"/>
        <w:rPr>
          <w:szCs w:val="24"/>
          <w:lang w:val="ru-RU"/>
        </w:rPr>
      </w:pPr>
      <w:r w:rsidRPr="008917B8">
        <w:rPr>
          <w:szCs w:val="24"/>
          <w:lang w:val="ru-RU"/>
        </w:rPr>
        <w:t>ИНДИВИДУАЛЬНЫЙ ПЛАН НАСТАВНИЧЕСТВА</w:t>
      </w:r>
    </w:p>
    <w:p w14:paraId="13B47BE3" w14:textId="77777777" w:rsidR="00C23061" w:rsidRPr="008917B8" w:rsidRDefault="00C23061" w:rsidP="008917B8">
      <w:pPr>
        <w:spacing w:after="0" w:line="240" w:lineRule="auto"/>
        <w:ind w:left="3332" w:right="453"/>
        <w:jc w:val="center"/>
        <w:rPr>
          <w:szCs w:val="24"/>
          <w:lang w:val="ru-RU"/>
        </w:rPr>
      </w:pPr>
    </w:p>
    <w:p w14:paraId="0E0171CF" w14:textId="77777777" w:rsidR="00C27418" w:rsidRPr="008917B8" w:rsidRDefault="00C27418" w:rsidP="008917B8">
      <w:pPr>
        <w:spacing w:after="0" w:line="240" w:lineRule="auto"/>
        <w:ind w:left="3332" w:right="453"/>
        <w:jc w:val="center"/>
        <w:rPr>
          <w:szCs w:val="24"/>
          <w:lang w:val="ru-RU"/>
        </w:rPr>
      </w:pPr>
    </w:p>
    <w:p w14:paraId="6877CA78" w14:textId="77777777" w:rsidR="00C27418" w:rsidRPr="008917B8" w:rsidRDefault="00C27418" w:rsidP="008917B8">
      <w:pPr>
        <w:spacing w:after="0" w:line="240" w:lineRule="auto"/>
        <w:ind w:left="3332" w:right="453"/>
        <w:jc w:val="center"/>
        <w:rPr>
          <w:szCs w:val="24"/>
          <w:lang w:val="ru-RU"/>
        </w:rPr>
      </w:pPr>
    </w:p>
    <w:p w14:paraId="569F473E" w14:textId="77777777" w:rsidR="00C27418" w:rsidRPr="008917B8" w:rsidRDefault="00C27418" w:rsidP="008917B8">
      <w:pPr>
        <w:spacing w:after="0" w:line="240" w:lineRule="auto"/>
        <w:ind w:left="3332" w:right="453"/>
        <w:jc w:val="center"/>
        <w:rPr>
          <w:szCs w:val="24"/>
          <w:lang w:val="ru-RU"/>
        </w:rPr>
      </w:pPr>
    </w:p>
    <w:p w14:paraId="377CF3B6" w14:textId="224BD6CD" w:rsidR="00C27418" w:rsidRPr="008917B8" w:rsidRDefault="008917B8" w:rsidP="008917B8">
      <w:pPr>
        <w:spacing w:after="0" w:line="240" w:lineRule="auto"/>
        <w:ind w:left="142" w:right="409" w:firstLine="142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 2024-2025 учебный год</w:t>
      </w:r>
    </w:p>
    <w:p w14:paraId="4F9E4CF5" w14:textId="77777777" w:rsidR="00C27418" w:rsidRPr="008917B8" w:rsidRDefault="00C27418" w:rsidP="008917B8">
      <w:pPr>
        <w:spacing w:after="0" w:line="240" w:lineRule="auto"/>
        <w:ind w:left="3332" w:right="453"/>
        <w:jc w:val="center"/>
        <w:rPr>
          <w:szCs w:val="24"/>
          <w:lang w:val="ru-RU"/>
        </w:rPr>
      </w:pPr>
    </w:p>
    <w:p w14:paraId="06FB238E" w14:textId="77777777" w:rsidR="00C27418" w:rsidRPr="008917B8" w:rsidRDefault="00C27418" w:rsidP="008917B8">
      <w:pPr>
        <w:spacing w:after="0" w:line="240" w:lineRule="auto"/>
        <w:ind w:left="3332" w:right="453"/>
        <w:jc w:val="center"/>
        <w:rPr>
          <w:szCs w:val="24"/>
          <w:lang w:val="ru-RU"/>
        </w:rPr>
      </w:pPr>
    </w:p>
    <w:p w14:paraId="6B8FBC2D" w14:textId="77777777" w:rsidR="00C27418" w:rsidRPr="008917B8" w:rsidRDefault="00C27418" w:rsidP="008917B8">
      <w:pPr>
        <w:spacing w:after="0" w:line="240" w:lineRule="auto"/>
        <w:ind w:left="3332" w:right="453"/>
        <w:jc w:val="center"/>
        <w:rPr>
          <w:szCs w:val="24"/>
          <w:lang w:val="ru-RU"/>
        </w:rPr>
      </w:pPr>
    </w:p>
    <w:p w14:paraId="0432F008" w14:textId="6E687EFA" w:rsidR="00C27418" w:rsidRPr="008917B8" w:rsidRDefault="00C27418" w:rsidP="008917B8">
      <w:pPr>
        <w:spacing w:after="0" w:line="240" w:lineRule="auto"/>
        <w:ind w:right="453"/>
        <w:jc w:val="center"/>
        <w:rPr>
          <w:szCs w:val="24"/>
          <w:lang w:val="ru-RU"/>
        </w:rPr>
      </w:pPr>
      <w:r w:rsidRPr="008917B8">
        <w:rPr>
          <w:szCs w:val="24"/>
          <w:lang w:val="ru-RU"/>
        </w:rPr>
        <w:t>Должность</w:t>
      </w:r>
      <w:r w:rsidR="008917B8">
        <w:rPr>
          <w:szCs w:val="24"/>
          <w:lang w:val="ru-RU"/>
        </w:rPr>
        <w:t>: воспитатель</w:t>
      </w:r>
    </w:p>
    <w:p w14:paraId="312F02C1" w14:textId="77777777" w:rsidR="00C27418" w:rsidRPr="008917B8" w:rsidRDefault="00C27418" w:rsidP="008917B8">
      <w:pPr>
        <w:spacing w:after="0" w:line="240" w:lineRule="auto"/>
        <w:ind w:right="453"/>
        <w:jc w:val="center"/>
        <w:rPr>
          <w:szCs w:val="24"/>
          <w:lang w:val="ru-RU"/>
        </w:rPr>
      </w:pPr>
    </w:p>
    <w:p w14:paraId="78611A76" w14:textId="5E47572C" w:rsidR="00C27418" w:rsidRPr="008917B8" w:rsidRDefault="00C27418" w:rsidP="008917B8">
      <w:pPr>
        <w:spacing w:after="0" w:line="240" w:lineRule="auto"/>
        <w:ind w:right="453"/>
        <w:jc w:val="center"/>
        <w:rPr>
          <w:szCs w:val="24"/>
          <w:lang w:val="ru-RU"/>
        </w:rPr>
      </w:pPr>
      <w:r w:rsidRPr="008917B8">
        <w:rPr>
          <w:szCs w:val="24"/>
          <w:lang w:val="ru-RU"/>
        </w:rPr>
        <w:t xml:space="preserve">ФИО наставника </w:t>
      </w:r>
      <w:proofErr w:type="spellStart"/>
      <w:r w:rsidR="008917B8">
        <w:rPr>
          <w:szCs w:val="24"/>
          <w:lang w:val="ru-RU"/>
        </w:rPr>
        <w:t>Очур-оол</w:t>
      </w:r>
      <w:proofErr w:type="spellEnd"/>
      <w:r w:rsidR="008917B8">
        <w:rPr>
          <w:szCs w:val="24"/>
          <w:lang w:val="ru-RU"/>
        </w:rPr>
        <w:t xml:space="preserve"> Аня Даниловна</w:t>
      </w:r>
    </w:p>
    <w:p w14:paraId="40412677" w14:textId="77777777" w:rsidR="004E77C8" w:rsidRPr="008917B8" w:rsidRDefault="004E77C8" w:rsidP="008917B8">
      <w:pPr>
        <w:spacing w:after="63" w:line="240" w:lineRule="auto"/>
        <w:ind w:left="1107" w:right="0" w:firstLine="0"/>
        <w:jc w:val="center"/>
        <w:rPr>
          <w:szCs w:val="24"/>
          <w:lang w:val="ru-RU"/>
        </w:rPr>
      </w:pPr>
    </w:p>
    <w:p w14:paraId="1E6D77FA" w14:textId="66EC8B2F" w:rsidR="00207639" w:rsidRPr="008917B8" w:rsidRDefault="00207639" w:rsidP="008917B8">
      <w:pPr>
        <w:spacing w:after="63" w:line="240" w:lineRule="auto"/>
        <w:ind w:left="1107" w:right="0" w:firstLine="0"/>
        <w:jc w:val="center"/>
        <w:rPr>
          <w:szCs w:val="24"/>
          <w:lang w:val="ru-RU"/>
        </w:rPr>
      </w:pPr>
    </w:p>
    <w:p w14:paraId="68A07601" w14:textId="40DCF60B" w:rsidR="00207639" w:rsidRPr="008917B8" w:rsidRDefault="00C27418" w:rsidP="008917B8">
      <w:pPr>
        <w:spacing w:after="10" w:line="240" w:lineRule="auto"/>
        <w:ind w:left="1692" w:right="453"/>
        <w:jc w:val="center"/>
        <w:rPr>
          <w:szCs w:val="24"/>
          <w:lang w:val="ru-RU"/>
        </w:rPr>
      </w:pPr>
      <w:r w:rsidRPr="008917B8">
        <w:rPr>
          <w:szCs w:val="24"/>
          <w:lang w:val="ru-RU"/>
        </w:rPr>
        <w:t>Ф</w:t>
      </w:r>
      <w:r w:rsidR="00207639" w:rsidRPr="008917B8">
        <w:rPr>
          <w:szCs w:val="24"/>
          <w:lang w:val="ru-RU"/>
        </w:rPr>
        <w:t>.И.О. молодого специалиста</w:t>
      </w:r>
      <w:r w:rsidR="008917B8">
        <w:rPr>
          <w:szCs w:val="24"/>
          <w:lang w:val="ru-RU"/>
        </w:rPr>
        <w:t xml:space="preserve"> Кара-Сал </w:t>
      </w:r>
      <w:proofErr w:type="spellStart"/>
      <w:r w:rsidR="008917B8">
        <w:rPr>
          <w:szCs w:val="24"/>
          <w:lang w:val="ru-RU"/>
        </w:rPr>
        <w:t>Алдынай</w:t>
      </w:r>
      <w:proofErr w:type="spellEnd"/>
      <w:r w:rsidR="008917B8">
        <w:rPr>
          <w:szCs w:val="24"/>
          <w:lang w:val="ru-RU"/>
        </w:rPr>
        <w:t xml:space="preserve"> </w:t>
      </w:r>
      <w:proofErr w:type="spellStart"/>
      <w:r w:rsidR="008917B8">
        <w:rPr>
          <w:szCs w:val="24"/>
          <w:lang w:val="ru-RU"/>
        </w:rPr>
        <w:t>Мерген-ооловна</w:t>
      </w:r>
      <w:proofErr w:type="spellEnd"/>
    </w:p>
    <w:p w14:paraId="6EDBE970" w14:textId="77777777" w:rsidR="003C7D7A" w:rsidRPr="008917B8" w:rsidRDefault="003C7D7A" w:rsidP="008917B8">
      <w:pPr>
        <w:spacing w:line="240" w:lineRule="auto"/>
        <w:jc w:val="center"/>
        <w:rPr>
          <w:szCs w:val="24"/>
          <w:lang w:val="ru-RU"/>
        </w:rPr>
      </w:pPr>
    </w:p>
    <w:p w14:paraId="05976F2B" w14:textId="7B622A52" w:rsidR="00C23061" w:rsidRDefault="00C23061" w:rsidP="008917B8">
      <w:pPr>
        <w:spacing w:line="240" w:lineRule="auto"/>
        <w:jc w:val="center"/>
        <w:rPr>
          <w:szCs w:val="24"/>
          <w:lang w:val="ru-RU"/>
        </w:rPr>
      </w:pPr>
    </w:p>
    <w:p w14:paraId="7FFE8565" w14:textId="62506C66" w:rsidR="008917B8" w:rsidRDefault="008917B8" w:rsidP="008917B8">
      <w:pPr>
        <w:spacing w:line="240" w:lineRule="auto"/>
        <w:jc w:val="center"/>
        <w:rPr>
          <w:szCs w:val="24"/>
          <w:lang w:val="ru-RU"/>
        </w:rPr>
      </w:pPr>
    </w:p>
    <w:p w14:paraId="425B76DF" w14:textId="49EC1F7B" w:rsidR="008917B8" w:rsidRDefault="008917B8" w:rsidP="008917B8">
      <w:pPr>
        <w:spacing w:line="240" w:lineRule="auto"/>
        <w:jc w:val="center"/>
        <w:rPr>
          <w:szCs w:val="24"/>
          <w:lang w:val="ru-RU"/>
        </w:rPr>
      </w:pPr>
    </w:p>
    <w:p w14:paraId="02807CB1" w14:textId="163C3EF6" w:rsidR="008917B8" w:rsidRDefault="008917B8" w:rsidP="008917B8">
      <w:pPr>
        <w:spacing w:line="240" w:lineRule="auto"/>
        <w:jc w:val="center"/>
        <w:rPr>
          <w:szCs w:val="24"/>
          <w:lang w:val="ru-RU"/>
        </w:rPr>
      </w:pPr>
    </w:p>
    <w:p w14:paraId="204820BD" w14:textId="0A1CB414" w:rsidR="008917B8" w:rsidRDefault="008917B8" w:rsidP="008917B8">
      <w:pPr>
        <w:spacing w:line="240" w:lineRule="auto"/>
        <w:jc w:val="center"/>
        <w:rPr>
          <w:szCs w:val="24"/>
          <w:lang w:val="ru-RU"/>
        </w:rPr>
      </w:pPr>
    </w:p>
    <w:p w14:paraId="0A350656" w14:textId="2F40C505" w:rsidR="008917B8" w:rsidRDefault="008917B8" w:rsidP="008917B8">
      <w:pPr>
        <w:spacing w:line="240" w:lineRule="auto"/>
        <w:jc w:val="center"/>
        <w:rPr>
          <w:szCs w:val="24"/>
          <w:lang w:val="ru-RU"/>
        </w:rPr>
      </w:pPr>
    </w:p>
    <w:p w14:paraId="62D317FF" w14:textId="77777777" w:rsidR="008917B8" w:rsidRPr="008917B8" w:rsidRDefault="008917B8" w:rsidP="008917B8">
      <w:pPr>
        <w:spacing w:line="240" w:lineRule="auto"/>
        <w:jc w:val="center"/>
        <w:rPr>
          <w:szCs w:val="24"/>
          <w:lang w:val="ru-RU"/>
        </w:rPr>
      </w:pPr>
    </w:p>
    <w:p w14:paraId="1D90734E" w14:textId="079F5A27" w:rsidR="00024B6C" w:rsidRPr="008917B8" w:rsidRDefault="008917B8" w:rsidP="008917B8">
      <w:pPr>
        <w:spacing w:line="240" w:lineRule="auto"/>
        <w:ind w:left="0" w:firstLine="0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с. </w:t>
      </w:r>
      <w:proofErr w:type="spellStart"/>
      <w:r>
        <w:rPr>
          <w:szCs w:val="24"/>
          <w:lang w:val="ru-RU"/>
        </w:rPr>
        <w:t>Шуй</w:t>
      </w:r>
      <w:proofErr w:type="spellEnd"/>
      <w:r>
        <w:rPr>
          <w:szCs w:val="24"/>
          <w:lang w:val="ru-RU"/>
        </w:rPr>
        <w:t>, 2024</w:t>
      </w:r>
    </w:p>
    <w:p w14:paraId="7ED6DDAB" w14:textId="77777777" w:rsidR="008917B8" w:rsidRPr="00024B6C" w:rsidRDefault="008917B8" w:rsidP="00024B6C">
      <w:pPr>
        <w:spacing w:line="240" w:lineRule="auto"/>
        <w:ind w:left="142" w:hanging="142"/>
        <w:rPr>
          <w:rFonts w:asciiTheme="minorHAnsi" w:hAnsiTheme="minorHAnsi" w:cstheme="minorHAnsi"/>
          <w:sz w:val="28"/>
          <w:szCs w:val="28"/>
          <w:lang w:val="ru-RU"/>
        </w:rPr>
      </w:pPr>
    </w:p>
    <w:p w14:paraId="3AF9D480" w14:textId="77777777" w:rsidR="00EC30E5" w:rsidRPr="008917B8" w:rsidRDefault="00EC30E5" w:rsidP="00C23061">
      <w:pPr>
        <w:pStyle w:val="c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8917B8">
        <w:rPr>
          <w:rStyle w:val="c13"/>
          <w:b/>
          <w:bCs/>
          <w:color w:val="000000"/>
        </w:rPr>
        <w:lastRenderedPageBreak/>
        <w:t>Цель:</w:t>
      </w:r>
      <w:r w:rsidRPr="008917B8">
        <w:rPr>
          <w:rStyle w:val="c3"/>
          <w:color w:val="000000"/>
        </w:rPr>
        <w:t> развить профессиональные умения и навыки молодого педагога.</w:t>
      </w:r>
    </w:p>
    <w:p w14:paraId="1D5A0F1D" w14:textId="77777777" w:rsidR="00EC30E5" w:rsidRPr="008917B8" w:rsidRDefault="00EC30E5" w:rsidP="00C2306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302927F" w14:textId="77777777" w:rsidR="00024B6C" w:rsidRPr="008917B8" w:rsidRDefault="00024B6C" w:rsidP="00C230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17B8">
        <w:rPr>
          <w:rStyle w:val="a4"/>
          <w:color w:val="111111"/>
          <w:bdr w:val="none" w:sz="0" w:space="0" w:color="auto" w:frame="1"/>
        </w:rPr>
        <w:t>Задачи:</w:t>
      </w:r>
    </w:p>
    <w:p w14:paraId="34BAC623" w14:textId="77777777" w:rsidR="00024B6C" w:rsidRPr="008917B8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8917B8">
        <w:rPr>
          <w:color w:val="111111"/>
        </w:rPr>
        <w:t>Обеспечение наиболее лёгкой адаптации молодых педагогов в коллективе. Формирование профессионально значимых качеств молодых педагогов.</w:t>
      </w:r>
    </w:p>
    <w:p w14:paraId="7C5008CC" w14:textId="77777777" w:rsidR="00024B6C" w:rsidRPr="008917B8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rStyle w:val="c3"/>
          <w:color w:val="000000"/>
        </w:rPr>
      </w:pPr>
      <w:r w:rsidRPr="008917B8">
        <w:rPr>
          <w:color w:val="111111"/>
        </w:rPr>
        <w:t>Помощь в ведении документации воспитателя (перспективный и календарный план воспитательно-образовательной работы, план по самообразованию, мониторинг и т. д.).</w:t>
      </w:r>
      <w:r w:rsidRPr="008917B8">
        <w:rPr>
          <w:rStyle w:val="c3"/>
          <w:color w:val="000000"/>
        </w:rPr>
        <w:t xml:space="preserve"> </w:t>
      </w:r>
    </w:p>
    <w:p w14:paraId="256E8361" w14:textId="77777777" w:rsidR="00024B6C" w:rsidRPr="008917B8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8917B8">
        <w:rPr>
          <w:color w:val="111111"/>
        </w:rPr>
        <w:t>Разъяснить механизм работы с дидактическим материалом по малым фольклорным формам;</w:t>
      </w:r>
    </w:p>
    <w:p w14:paraId="1BB2F117" w14:textId="77777777" w:rsidR="00024B6C" w:rsidRPr="008917B8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8917B8">
        <w:rPr>
          <w:color w:val="111111"/>
        </w:rPr>
        <w:t>Изучение и применение современных форм и методов организации совместной деятельности детей и воспитателя.</w:t>
      </w:r>
    </w:p>
    <w:p w14:paraId="3AD7B275" w14:textId="77777777" w:rsidR="00024B6C" w:rsidRPr="008917B8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8917B8">
        <w:rPr>
          <w:color w:val="111111"/>
        </w:rPr>
        <w:t>Организация НОД, помощь в постановке целей и задач.</w:t>
      </w:r>
    </w:p>
    <w:p w14:paraId="7FE607B2" w14:textId="77777777" w:rsidR="00024B6C" w:rsidRPr="008917B8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8917B8">
        <w:rPr>
          <w:color w:val="111111"/>
        </w:rPr>
        <w:t xml:space="preserve">Использование </w:t>
      </w:r>
      <w:r w:rsidR="004E77C8" w:rsidRPr="008917B8">
        <w:rPr>
          <w:color w:val="111111"/>
        </w:rPr>
        <w:t>здоровьесберегающих</w:t>
      </w:r>
      <w:r w:rsidRPr="008917B8">
        <w:rPr>
          <w:color w:val="111111"/>
        </w:rPr>
        <w:t xml:space="preserve"> технологий во время НОД и других режимных моментах.</w:t>
      </w:r>
    </w:p>
    <w:p w14:paraId="36C225A9" w14:textId="77777777" w:rsidR="00024B6C" w:rsidRPr="008917B8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8917B8">
        <w:rPr>
          <w:color w:val="111111"/>
        </w:rPr>
        <w:t>Выбор методической темы самообразования.</w:t>
      </w:r>
    </w:p>
    <w:p w14:paraId="512B90BF" w14:textId="77777777" w:rsidR="00024B6C" w:rsidRPr="008917B8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8917B8">
        <w:rPr>
          <w:color w:val="111111"/>
        </w:rPr>
        <w:t xml:space="preserve">Эффективное использование </w:t>
      </w:r>
      <w:r w:rsidR="004E77C8" w:rsidRPr="008917B8">
        <w:rPr>
          <w:color w:val="111111"/>
        </w:rPr>
        <w:t>здоровьесберегающих</w:t>
      </w:r>
      <w:r w:rsidRPr="008917B8">
        <w:rPr>
          <w:color w:val="111111"/>
        </w:rPr>
        <w:t xml:space="preserve"> технологий в занятиях и других видах деятельности.</w:t>
      </w:r>
    </w:p>
    <w:p w14:paraId="0F5CCCC0" w14:textId="77777777" w:rsidR="00024B6C" w:rsidRPr="008917B8" w:rsidRDefault="00024B6C" w:rsidP="00C2306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8917B8">
        <w:rPr>
          <w:color w:val="111111"/>
        </w:rPr>
        <w:t>Освоение общих вопросов организации работы с родителями.</w:t>
      </w:r>
    </w:p>
    <w:p w14:paraId="7627A1A9" w14:textId="77777777" w:rsidR="00EC30E5" w:rsidRPr="008917B8" w:rsidRDefault="00EC30E5" w:rsidP="00024B6C">
      <w:pPr>
        <w:spacing w:line="240" w:lineRule="auto"/>
        <w:ind w:left="142" w:hanging="142"/>
        <w:rPr>
          <w:szCs w:val="24"/>
          <w:lang w:val="ru-RU"/>
        </w:rPr>
      </w:pPr>
    </w:p>
    <w:p w14:paraId="6971CE46" w14:textId="77777777" w:rsidR="00EC30E5" w:rsidRPr="00024B6C" w:rsidRDefault="00EC30E5" w:rsidP="00024B6C">
      <w:pPr>
        <w:spacing w:line="240" w:lineRule="auto"/>
        <w:ind w:left="142" w:hanging="142"/>
        <w:rPr>
          <w:rFonts w:asciiTheme="minorHAnsi" w:hAnsiTheme="minorHAnsi" w:cstheme="minorHAnsi"/>
          <w:sz w:val="28"/>
          <w:szCs w:val="28"/>
          <w:lang w:val="ru-RU"/>
        </w:rPr>
      </w:pPr>
    </w:p>
    <w:p w14:paraId="4E033343" w14:textId="77777777" w:rsidR="00EC30E5" w:rsidRPr="00024B6C" w:rsidRDefault="00EC30E5" w:rsidP="00024B6C">
      <w:pPr>
        <w:spacing w:line="240" w:lineRule="auto"/>
        <w:ind w:left="142" w:hanging="142"/>
        <w:rPr>
          <w:rFonts w:asciiTheme="minorHAnsi" w:hAnsiTheme="minorHAnsi" w:cstheme="minorHAnsi"/>
          <w:sz w:val="28"/>
          <w:szCs w:val="28"/>
          <w:lang w:val="ru-RU"/>
        </w:rPr>
      </w:pPr>
    </w:p>
    <w:p w14:paraId="6BD27764" w14:textId="77777777" w:rsidR="00EC30E5" w:rsidRPr="00024B6C" w:rsidRDefault="00EC30E5" w:rsidP="00024B6C">
      <w:pPr>
        <w:spacing w:line="240" w:lineRule="auto"/>
        <w:ind w:left="142" w:hanging="142"/>
        <w:rPr>
          <w:rFonts w:asciiTheme="minorHAnsi" w:hAnsiTheme="minorHAnsi" w:cstheme="minorHAnsi"/>
          <w:sz w:val="28"/>
          <w:szCs w:val="28"/>
          <w:lang w:val="ru-RU"/>
        </w:rPr>
      </w:pPr>
    </w:p>
    <w:p w14:paraId="043B204F" w14:textId="4BF1447C" w:rsidR="00EC30E5" w:rsidRDefault="00EC30E5" w:rsidP="00024B6C">
      <w:pPr>
        <w:spacing w:line="240" w:lineRule="auto"/>
        <w:ind w:left="142" w:hanging="142"/>
        <w:rPr>
          <w:rFonts w:asciiTheme="minorHAnsi" w:hAnsiTheme="minorHAnsi" w:cstheme="minorHAnsi"/>
          <w:sz w:val="28"/>
          <w:szCs w:val="28"/>
          <w:lang w:val="ru-RU"/>
        </w:rPr>
      </w:pPr>
    </w:p>
    <w:p w14:paraId="01DD1627" w14:textId="19A78620" w:rsidR="008917B8" w:rsidRDefault="008917B8" w:rsidP="00024B6C">
      <w:pPr>
        <w:spacing w:line="240" w:lineRule="auto"/>
        <w:ind w:left="142" w:hanging="142"/>
        <w:rPr>
          <w:rFonts w:asciiTheme="minorHAnsi" w:hAnsiTheme="minorHAnsi" w:cstheme="minorHAnsi"/>
          <w:sz w:val="28"/>
          <w:szCs w:val="28"/>
          <w:lang w:val="ru-RU"/>
        </w:rPr>
      </w:pPr>
    </w:p>
    <w:p w14:paraId="4AD136B2" w14:textId="77777777" w:rsidR="008917B8" w:rsidRDefault="008917B8" w:rsidP="00024B6C">
      <w:pPr>
        <w:spacing w:line="240" w:lineRule="auto"/>
        <w:ind w:left="142" w:hanging="142"/>
        <w:rPr>
          <w:rFonts w:asciiTheme="minorHAnsi" w:hAnsiTheme="minorHAnsi" w:cstheme="minorHAnsi"/>
          <w:sz w:val="28"/>
          <w:szCs w:val="28"/>
          <w:lang w:val="ru-RU"/>
        </w:rPr>
      </w:pPr>
    </w:p>
    <w:p w14:paraId="6B53163E" w14:textId="77777777" w:rsidR="00C23061" w:rsidRDefault="00C23061" w:rsidP="00024B6C">
      <w:pPr>
        <w:spacing w:line="240" w:lineRule="auto"/>
        <w:ind w:left="142" w:hanging="142"/>
        <w:rPr>
          <w:rFonts w:asciiTheme="minorHAnsi" w:hAnsiTheme="minorHAnsi" w:cstheme="minorHAnsi"/>
          <w:sz w:val="28"/>
          <w:szCs w:val="28"/>
          <w:lang w:val="ru-RU"/>
        </w:rPr>
      </w:pPr>
    </w:p>
    <w:p w14:paraId="6D89346B" w14:textId="77777777" w:rsidR="00C23061" w:rsidRPr="00024B6C" w:rsidRDefault="00C23061" w:rsidP="00024B6C">
      <w:pPr>
        <w:spacing w:line="240" w:lineRule="auto"/>
        <w:ind w:left="142" w:hanging="142"/>
        <w:rPr>
          <w:rFonts w:asciiTheme="minorHAnsi" w:hAnsiTheme="minorHAnsi" w:cstheme="minorHAnsi"/>
          <w:sz w:val="28"/>
          <w:szCs w:val="28"/>
          <w:lang w:val="ru-RU"/>
        </w:rPr>
      </w:pPr>
    </w:p>
    <w:p w14:paraId="43ACDC4A" w14:textId="77777777" w:rsidR="00EC30E5" w:rsidRPr="00024B6C" w:rsidRDefault="00EC30E5" w:rsidP="00FB1481">
      <w:pPr>
        <w:spacing w:line="240" w:lineRule="auto"/>
        <w:ind w:left="0" w:firstLine="0"/>
        <w:rPr>
          <w:rFonts w:asciiTheme="minorHAnsi" w:hAnsiTheme="minorHAnsi" w:cstheme="minorHAnsi"/>
          <w:sz w:val="28"/>
          <w:szCs w:val="28"/>
          <w:lang w:val="ru-RU"/>
        </w:rPr>
      </w:pPr>
    </w:p>
    <w:tbl>
      <w:tblPr>
        <w:tblW w:w="15735" w:type="dxa"/>
        <w:tblInd w:w="-1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204"/>
        <w:gridCol w:w="5529"/>
        <w:gridCol w:w="1984"/>
        <w:gridCol w:w="1134"/>
        <w:gridCol w:w="2316"/>
      </w:tblGrid>
      <w:tr w:rsidR="00C23061" w:rsidRPr="008917B8" w14:paraId="2625EE58" w14:textId="77777777" w:rsidTr="00C23061">
        <w:trPr>
          <w:trHeight w:val="81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E09E" w14:textId="77777777" w:rsidR="00207639" w:rsidRPr="008917B8" w:rsidRDefault="00207639" w:rsidP="00024B6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17B8">
              <w:rPr>
                <w:b/>
                <w:bCs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4F027" w14:textId="77777777" w:rsidR="00207639" w:rsidRPr="008917B8" w:rsidRDefault="00207639" w:rsidP="00024B6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17B8">
              <w:rPr>
                <w:b/>
                <w:bCs/>
                <w:szCs w:val="24"/>
                <w:lang w:eastAsia="ru-RU"/>
              </w:rPr>
              <w:t>Содержание работы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DF172" w14:textId="77777777" w:rsidR="00207639" w:rsidRPr="008917B8" w:rsidRDefault="00207639" w:rsidP="00024B6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917B8">
              <w:rPr>
                <w:b/>
                <w:bCs/>
                <w:szCs w:val="24"/>
                <w:lang w:eastAsia="ru-RU"/>
              </w:rPr>
              <w:t>Форма проведения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45DC2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  <w:r w:rsidRPr="008917B8">
              <w:rPr>
                <w:b/>
                <w:bCs/>
                <w:szCs w:val="24"/>
                <w:lang w:eastAsia="ru-RU"/>
              </w:rPr>
              <w:t>Сроки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DAFEC" w14:textId="77777777" w:rsidR="00207639" w:rsidRPr="008917B8" w:rsidRDefault="00207639" w:rsidP="00024B6C">
            <w:pPr>
              <w:spacing w:after="0" w:line="240" w:lineRule="auto"/>
              <w:jc w:val="left"/>
              <w:rPr>
                <w:b/>
                <w:bCs/>
                <w:szCs w:val="24"/>
                <w:lang w:val="ru-RU" w:eastAsia="ru-RU"/>
              </w:rPr>
            </w:pPr>
            <w:r w:rsidRPr="008917B8">
              <w:rPr>
                <w:b/>
                <w:bCs/>
                <w:szCs w:val="24"/>
                <w:lang w:val="ru-RU" w:eastAsia="ru-RU"/>
              </w:rPr>
              <w:t>Дата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72BF69" w14:textId="77777777" w:rsidR="00207639" w:rsidRPr="008917B8" w:rsidRDefault="00207639" w:rsidP="00024B6C">
            <w:pPr>
              <w:spacing w:after="0" w:line="240" w:lineRule="auto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8917B8">
              <w:rPr>
                <w:b/>
                <w:bCs/>
                <w:szCs w:val="24"/>
                <w:lang w:val="ru-RU" w:eastAsia="ru-RU"/>
              </w:rPr>
              <w:t xml:space="preserve">Роспись </w:t>
            </w:r>
            <w:r w:rsidR="00FA039B" w:rsidRPr="008917B8">
              <w:rPr>
                <w:b/>
                <w:bCs/>
                <w:szCs w:val="24"/>
                <w:lang w:val="ru-RU" w:eastAsia="ru-RU"/>
              </w:rPr>
              <w:t xml:space="preserve">молодого специалиста </w:t>
            </w:r>
          </w:p>
        </w:tc>
      </w:tr>
      <w:tr w:rsidR="00C23061" w:rsidRPr="008917B8" w14:paraId="0907F396" w14:textId="77777777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57F96" w14:textId="77777777" w:rsidR="00207639" w:rsidRPr="008917B8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Cs w:val="24"/>
                <w:lang w:eastAsia="ru-RU"/>
              </w:rPr>
            </w:pPr>
            <w:r w:rsidRPr="008917B8">
              <w:rPr>
                <w:szCs w:val="24"/>
                <w:lang w:eastAsia="ru-RU"/>
              </w:rPr>
              <w:t>1.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5A42" w14:textId="77777777" w:rsidR="00207639" w:rsidRPr="008917B8" w:rsidRDefault="00207639" w:rsidP="00024B6C">
            <w:pPr>
              <w:spacing w:after="0" w:line="240" w:lineRule="auto"/>
              <w:ind w:left="0" w:firstLine="0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Оформление документации группы</w:t>
            </w:r>
          </w:p>
          <w:p w14:paraId="72CF7BBA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 xml:space="preserve">Оказание помощи в организации качественной работы с документацией: изучение задач на новый учебный год, участие молодого педагога в составлении перспективного и календарного планов, плана по самообразованию. </w:t>
            </w:r>
            <w:r w:rsidRPr="008917B8">
              <w:rPr>
                <w:szCs w:val="24"/>
                <w:lang w:eastAsia="ru-RU"/>
              </w:rPr>
              <w:t> </w:t>
            </w:r>
            <w:r w:rsidRPr="008917B8">
              <w:rPr>
                <w:szCs w:val="24"/>
                <w:lang w:val="ru-RU" w:eastAsia="ru-RU"/>
              </w:rPr>
              <w:t xml:space="preserve"> </w:t>
            </w:r>
            <w:r w:rsidRPr="008917B8">
              <w:rPr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820A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Консультации и ответы на интересующие вопросы.</w:t>
            </w:r>
          </w:p>
          <w:p w14:paraId="1FEB69AA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Консультация, оказание помощи. Знакомство с основными документами, регламентирующими деятельность ДОУ.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62CB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  <w:r w:rsidRPr="008917B8">
              <w:rPr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7DCE3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61D3D3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</w:p>
        </w:tc>
      </w:tr>
      <w:tr w:rsidR="00C23061" w:rsidRPr="008917B8" w14:paraId="464C9260" w14:textId="77777777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823C" w14:textId="77777777" w:rsidR="00207639" w:rsidRPr="008917B8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Cs w:val="24"/>
                <w:lang w:eastAsia="ru-RU"/>
              </w:rPr>
            </w:pPr>
            <w:r w:rsidRPr="008917B8">
              <w:rPr>
                <w:szCs w:val="24"/>
                <w:lang w:eastAsia="ru-RU"/>
              </w:rPr>
              <w:t>2.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8E8DF" w14:textId="77777777" w:rsidR="00FA039B" w:rsidRPr="008917B8" w:rsidRDefault="00FA039B" w:rsidP="00024B6C">
            <w:pPr>
              <w:spacing w:after="0" w:line="240" w:lineRule="auto"/>
              <w:jc w:val="left"/>
              <w:rPr>
                <w:szCs w:val="24"/>
                <w:lang w:val="ru-RU"/>
              </w:rPr>
            </w:pPr>
            <w:r w:rsidRPr="008917B8">
              <w:rPr>
                <w:szCs w:val="24"/>
                <w:lang w:val="ru-RU"/>
              </w:rPr>
              <w:t xml:space="preserve">Виды и организация режимных моментов в детском саду.    </w:t>
            </w:r>
          </w:p>
          <w:p w14:paraId="2C1AB23E" w14:textId="77777777" w:rsidR="00207639" w:rsidRPr="008917B8" w:rsidRDefault="00207639" w:rsidP="00024B6C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8917B8">
              <w:rPr>
                <w:szCs w:val="24"/>
              </w:rPr>
              <w:t>Родительское собрание</w:t>
            </w:r>
            <w:r w:rsidRPr="008917B8">
              <w:rPr>
                <w:szCs w:val="24"/>
                <w:lang w:val="ru-RU"/>
              </w:rPr>
              <w:t>.</w:t>
            </w:r>
          </w:p>
          <w:p w14:paraId="1734B87C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/>
              </w:rPr>
              <w:tab/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63D38" w14:textId="77777777" w:rsidR="00207639" w:rsidRPr="008917B8" w:rsidRDefault="00FA039B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 xml:space="preserve">Посещение и просмотр молодым специалистом НОД и режимных моментов у наставника, ответы на вопросы молодого специалиста.  </w:t>
            </w:r>
            <w:r w:rsidR="00207639" w:rsidRPr="008917B8">
              <w:rPr>
                <w:szCs w:val="24"/>
                <w:lang w:val="ru-RU" w:eastAsia="ru-RU"/>
              </w:rPr>
              <w:t xml:space="preserve">Обсуждение возможных тем родительского собрания на начало учебного года.   </w:t>
            </w:r>
          </w:p>
          <w:p w14:paraId="0AB774D3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 xml:space="preserve">Помощь в организации и проведении собрания, обсуждение собрания.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97036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  <w:r w:rsidRPr="008917B8">
              <w:rPr>
                <w:szCs w:val="24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28BE0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5CFC6B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</w:p>
        </w:tc>
      </w:tr>
      <w:tr w:rsidR="00C23061" w:rsidRPr="008917B8" w14:paraId="6358E112" w14:textId="77777777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504F" w14:textId="77777777" w:rsidR="00207639" w:rsidRPr="008917B8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Cs w:val="24"/>
                <w:lang w:eastAsia="ru-RU"/>
              </w:rPr>
            </w:pPr>
            <w:r w:rsidRPr="008917B8">
              <w:rPr>
                <w:szCs w:val="24"/>
                <w:lang w:eastAsia="ru-RU"/>
              </w:rPr>
              <w:t>3.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9B9A" w14:textId="77777777" w:rsidR="00FA039B" w:rsidRPr="008917B8" w:rsidRDefault="00FA039B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Организация развивающей предметно -пространственной среды в группе.</w:t>
            </w:r>
          </w:p>
          <w:p w14:paraId="44571F91" w14:textId="77777777" w:rsidR="00FA039B" w:rsidRPr="008917B8" w:rsidRDefault="00FA039B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 xml:space="preserve">Участие в первой годовой задаче – оснащение спортивного уголка. </w:t>
            </w:r>
          </w:p>
          <w:p w14:paraId="5D62C621" w14:textId="77777777" w:rsidR="00207639" w:rsidRPr="008917B8" w:rsidRDefault="00742663" w:rsidP="00FB1481">
            <w:pPr>
              <w:spacing w:after="0" w:line="240" w:lineRule="auto"/>
              <w:ind w:left="0" w:firstLine="0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 xml:space="preserve">Использование в работе проектов. </w:t>
            </w:r>
            <w:r w:rsidR="00A57852" w:rsidRPr="008917B8">
              <w:rPr>
                <w:szCs w:val="24"/>
                <w:lang w:val="ru-RU" w:eastAsia="ru-RU"/>
              </w:rPr>
              <w:t>Проект</w:t>
            </w:r>
            <w:r w:rsidR="00A57852" w:rsidRPr="008917B8">
              <w:rPr>
                <w:szCs w:val="24"/>
                <w:lang w:eastAsia="ru-RU"/>
              </w:rPr>
              <w:t> </w:t>
            </w:r>
            <w:r w:rsidR="00FB1481" w:rsidRPr="008917B8">
              <w:rPr>
                <w:szCs w:val="24"/>
                <w:lang w:val="ru-RU" w:eastAsia="ru-RU"/>
              </w:rPr>
              <w:t>«</w:t>
            </w:r>
            <w:r w:rsidR="00215863" w:rsidRPr="008917B8">
              <w:rPr>
                <w:szCs w:val="24"/>
                <w:lang w:val="ru-RU" w:eastAsia="ru-RU"/>
              </w:rPr>
              <w:t>Здоровьесберегаю</w:t>
            </w:r>
            <w:r w:rsidR="00A57852" w:rsidRPr="008917B8">
              <w:rPr>
                <w:szCs w:val="24"/>
                <w:lang w:val="ru-RU" w:eastAsia="ru-RU"/>
              </w:rPr>
              <w:t>щие технологии»</w:t>
            </w:r>
            <w:r w:rsidR="00FB1481" w:rsidRPr="008917B8">
              <w:rPr>
                <w:szCs w:val="24"/>
                <w:lang w:val="ru-RU" w:eastAsia="ru-RU"/>
              </w:rPr>
              <w:t>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D2A1" w14:textId="77777777" w:rsidR="00207639" w:rsidRPr="008917B8" w:rsidRDefault="00FA039B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 xml:space="preserve">Обсуждение (принципы построения, наличие спортивно-оздоровительной зоны, оснащение, смена материала).  </w:t>
            </w:r>
          </w:p>
          <w:p w14:paraId="113840E2" w14:textId="77777777" w:rsidR="00A57852" w:rsidRPr="008917B8" w:rsidRDefault="00A57852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Консультация, планирование, обмен опытом, помощь наставника.</w:t>
            </w:r>
          </w:p>
          <w:p w14:paraId="361DE223" w14:textId="77777777" w:rsidR="00A57852" w:rsidRPr="008917B8" w:rsidRDefault="00A57852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Консультация и ответы на интересующие вопросы.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92FDC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  <w:r w:rsidRPr="008917B8">
              <w:rPr>
                <w:szCs w:val="24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DC7EA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5B304E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</w:p>
        </w:tc>
      </w:tr>
      <w:tr w:rsidR="00C23061" w:rsidRPr="008917B8" w14:paraId="7570C67D" w14:textId="77777777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6D58" w14:textId="77777777" w:rsidR="00207639" w:rsidRPr="008917B8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Cs w:val="24"/>
                <w:lang w:eastAsia="ru-RU"/>
              </w:rPr>
            </w:pPr>
            <w:r w:rsidRPr="008917B8">
              <w:rPr>
                <w:szCs w:val="24"/>
                <w:lang w:eastAsia="ru-RU"/>
              </w:rPr>
              <w:t>4.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2A1D5" w14:textId="77777777" w:rsidR="00742663" w:rsidRPr="008917B8" w:rsidRDefault="00742663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  <w:p w14:paraId="4897528D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6D3D2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Посещения НОД и режимным моментов молодого педагога. Обсуждение. Составление плана предварительной работы с детьми и родителями.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0F01" w14:textId="77777777" w:rsidR="00207639" w:rsidRPr="008917B8" w:rsidRDefault="00742663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В течении года.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192F8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702CBB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</w:p>
        </w:tc>
      </w:tr>
      <w:tr w:rsidR="00C23061" w:rsidRPr="008917B8" w14:paraId="7DBFDE50" w14:textId="77777777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BB156" w14:textId="77777777" w:rsidR="00207639" w:rsidRPr="008917B8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Cs w:val="24"/>
                <w:lang w:eastAsia="ru-RU"/>
              </w:rPr>
            </w:pPr>
            <w:r w:rsidRPr="008917B8">
              <w:rPr>
                <w:szCs w:val="24"/>
                <w:lang w:eastAsia="ru-RU"/>
              </w:rPr>
              <w:t>5.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D089" w14:textId="77777777" w:rsidR="00742663" w:rsidRPr="008917B8" w:rsidRDefault="00742663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Просмотр конспекта и проведение организованной образовательной деятельности молодым специалистом.</w:t>
            </w:r>
          </w:p>
          <w:p w14:paraId="10A2FCA1" w14:textId="77777777" w:rsidR="00207639" w:rsidRPr="008917B8" w:rsidRDefault="00742663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lastRenderedPageBreak/>
              <w:t xml:space="preserve">Методика проведения праздников в детском саду.   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6356" w14:textId="77777777" w:rsidR="00742663" w:rsidRPr="008917B8" w:rsidRDefault="00742663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lastRenderedPageBreak/>
              <w:t xml:space="preserve">Посещения НОД и режимных моментов молодого педагога.  Обсуждение.   </w:t>
            </w:r>
          </w:p>
          <w:p w14:paraId="5769B295" w14:textId="77777777" w:rsidR="00742663" w:rsidRPr="008917B8" w:rsidRDefault="00742663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Составление плана предварительной работы с детьми и родителями.</w:t>
            </w:r>
          </w:p>
          <w:p w14:paraId="0CF4DDE4" w14:textId="77777777" w:rsidR="00207639" w:rsidRPr="008917B8" w:rsidRDefault="00742663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lastRenderedPageBreak/>
              <w:t xml:space="preserve">Участие в подготовке к празднику, просмотр мероприятия, обсуждение.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12C8D" w14:textId="77777777" w:rsidR="00207639" w:rsidRPr="008917B8" w:rsidRDefault="00742663" w:rsidP="00024B6C">
            <w:pPr>
              <w:spacing w:after="0" w:line="240" w:lineRule="auto"/>
              <w:ind w:left="0" w:firstLine="0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lastRenderedPageBreak/>
              <w:t>В течении года.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6E3F4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A3F377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</w:p>
        </w:tc>
      </w:tr>
      <w:tr w:rsidR="00C23061" w:rsidRPr="008917B8" w14:paraId="5FEE2DF4" w14:textId="77777777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AB35" w14:textId="77777777" w:rsidR="00207639" w:rsidRPr="008917B8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Cs w:val="24"/>
                <w:lang w:eastAsia="ru-RU"/>
              </w:rPr>
            </w:pPr>
            <w:r w:rsidRPr="008917B8">
              <w:rPr>
                <w:szCs w:val="24"/>
                <w:lang w:eastAsia="ru-RU"/>
              </w:rPr>
              <w:t>6.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4EBBE" w14:textId="77777777" w:rsidR="00F31D03" w:rsidRPr="008917B8" w:rsidRDefault="00F31D03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Чтение и заучивание малых фольклорных форм в режимных моментах ДОУ.</w:t>
            </w:r>
          </w:p>
          <w:p w14:paraId="5684A98B" w14:textId="77777777" w:rsidR="00EC30E5" w:rsidRPr="008917B8" w:rsidRDefault="00EC30E5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 xml:space="preserve">Участие в проводимых конкурсах и других мероприятиях, организуемых в МАДОУ. </w:t>
            </w:r>
          </w:p>
          <w:p w14:paraId="3A692B50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F7287" w14:textId="77777777" w:rsidR="00EC30E5" w:rsidRPr="008917B8" w:rsidRDefault="00EC30E5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Консультация «Использование малых фольклорных форм в развитии речи дошкольников раннего возраста».</w:t>
            </w:r>
          </w:p>
          <w:p w14:paraId="38C99669" w14:textId="77777777" w:rsidR="00EC30E5" w:rsidRPr="008917B8" w:rsidRDefault="00EC30E5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 Подбор материала для составления картотек: потешек, загадок, народных игр.</w:t>
            </w:r>
          </w:p>
          <w:p w14:paraId="289C0D3E" w14:textId="77777777" w:rsidR="00EC30E5" w:rsidRPr="008917B8" w:rsidRDefault="00024B6C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Консультация «Использование малых фольклорных форм в режимных моментах».</w:t>
            </w:r>
          </w:p>
          <w:p w14:paraId="05B4C7DD" w14:textId="77777777" w:rsidR="00E5227D" w:rsidRPr="008917B8" w:rsidRDefault="00E5227D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Советы по участию в проводимых к</w:t>
            </w:r>
            <w:r w:rsidR="00F31D03" w:rsidRPr="008917B8">
              <w:rPr>
                <w:szCs w:val="24"/>
                <w:lang w:val="ru-RU" w:eastAsia="ru-RU"/>
              </w:rPr>
              <w:t>онкурсах и других мероприятиях.</w:t>
            </w:r>
          </w:p>
          <w:p w14:paraId="03640F94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64D46" w14:textId="77777777" w:rsidR="00207639" w:rsidRPr="008917B8" w:rsidRDefault="00E5227D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В течении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F4C39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DBFFB9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</w:p>
        </w:tc>
      </w:tr>
      <w:tr w:rsidR="00C23061" w:rsidRPr="008917B8" w14:paraId="59DBF11E" w14:textId="77777777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C9FF" w14:textId="77777777" w:rsidR="00207639" w:rsidRPr="008917B8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Cs w:val="24"/>
                <w:lang w:eastAsia="ru-RU"/>
              </w:rPr>
            </w:pPr>
            <w:r w:rsidRPr="008917B8">
              <w:rPr>
                <w:szCs w:val="24"/>
                <w:lang w:eastAsia="ru-RU"/>
              </w:rPr>
              <w:t>7.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32C1B" w14:textId="77777777" w:rsidR="00E5227D" w:rsidRPr="008917B8" w:rsidRDefault="00E5227D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Основные проблемы в педагогической деятельности молодого специалиста.</w:t>
            </w:r>
          </w:p>
          <w:p w14:paraId="07BFD3F1" w14:textId="77777777" w:rsidR="00E5227D" w:rsidRPr="008917B8" w:rsidRDefault="00E5227D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 xml:space="preserve">Подготовка зимних участков, работа с родителями </w:t>
            </w:r>
          </w:p>
          <w:p w14:paraId="653266A4" w14:textId="77777777" w:rsidR="00207639" w:rsidRPr="008917B8" w:rsidRDefault="00E5227D" w:rsidP="00FB1481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Самостоятельная организация и руководство в театрализованных представлениях с детьми. Роль театрализованной игры в развитии дошкольников.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9438" w14:textId="77777777" w:rsidR="00E5227D" w:rsidRPr="008917B8" w:rsidRDefault="00E5227D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Консультация, планирование, обмен опытом, помощь наставника.</w:t>
            </w:r>
          </w:p>
          <w:p w14:paraId="4D7AFEBC" w14:textId="77777777" w:rsidR="00E5227D" w:rsidRPr="008917B8" w:rsidRDefault="00E5227D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 xml:space="preserve">Консультация и ответы на интересующие вопросы. </w:t>
            </w:r>
          </w:p>
          <w:p w14:paraId="028B5CB3" w14:textId="77777777" w:rsidR="00207639" w:rsidRPr="008917B8" w:rsidRDefault="00E5227D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Консультация наставника, наблюдение за работой молодого специалиста (совместной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EFCE" w14:textId="77777777" w:rsidR="00207639" w:rsidRPr="008917B8" w:rsidRDefault="00E5227D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Декабрь</w:t>
            </w:r>
            <w:r w:rsidR="00FB1481" w:rsidRPr="008917B8">
              <w:rPr>
                <w:szCs w:val="24"/>
                <w:lang w:val="ru-RU" w:eastAsia="ru-RU"/>
              </w:rPr>
              <w:t>- январь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F9531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1B6418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</w:p>
        </w:tc>
      </w:tr>
      <w:tr w:rsidR="00C23061" w:rsidRPr="008917B8" w14:paraId="3F9A049D" w14:textId="77777777" w:rsidTr="00C23061">
        <w:trPr>
          <w:trHeight w:val="1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DE43D" w14:textId="77777777" w:rsidR="00207639" w:rsidRPr="008917B8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Cs w:val="24"/>
                <w:lang w:eastAsia="ru-RU"/>
              </w:rPr>
            </w:pPr>
            <w:r w:rsidRPr="008917B8">
              <w:rPr>
                <w:szCs w:val="24"/>
                <w:lang w:eastAsia="ru-RU"/>
              </w:rPr>
              <w:t>8.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D7EB" w14:textId="77777777" w:rsidR="00207639" w:rsidRPr="008917B8" w:rsidRDefault="00E5227D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 xml:space="preserve">Причины </w:t>
            </w:r>
            <w:proofErr w:type="gramStart"/>
            <w:r w:rsidRPr="008917B8">
              <w:rPr>
                <w:szCs w:val="24"/>
                <w:lang w:val="ru-RU" w:eastAsia="ru-RU"/>
              </w:rPr>
              <w:t>возникновения</w:t>
            </w:r>
            <w:r w:rsidRPr="008917B8">
              <w:rPr>
                <w:szCs w:val="24"/>
                <w:lang w:eastAsia="ru-RU"/>
              </w:rPr>
              <w:t> </w:t>
            </w:r>
            <w:r w:rsidRPr="008917B8">
              <w:rPr>
                <w:szCs w:val="24"/>
                <w:lang w:val="ru-RU" w:eastAsia="ru-RU"/>
              </w:rPr>
              <w:t xml:space="preserve"> конфликтных</w:t>
            </w:r>
            <w:proofErr w:type="gramEnd"/>
            <w:r w:rsidRPr="008917B8">
              <w:rPr>
                <w:szCs w:val="24"/>
                <w:lang w:val="ru-RU" w:eastAsia="ru-RU"/>
              </w:rPr>
              <w:t xml:space="preserve"> ситуаций и их урегулирование в процессе</w:t>
            </w:r>
            <w:r w:rsidRPr="008917B8">
              <w:rPr>
                <w:szCs w:val="24"/>
                <w:lang w:eastAsia="ru-RU"/>
              </w:rPr>
              <w:t> </w:t>
            </w:r>
            <w:r w:rsidRPr="008917B8">
              <w:rPr>
                <w:szCs w:val="24"/>
                <w:lang w:val="ru-RU" w:eastAsia="ru-RU"/>
              </w:rPr>
              <w:t xml:space="preserve"> педагогической деятельности.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D3174" w14:textId="77777777" w:rsidR="00207639" w:rsidRPr="008917B8" w:rsidRDefault="00E5227D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F1C3D" w14:textId="77777777" w:rsidR="00207639" w:rsidRPr="008917B8" w:rsidRDefault="00E5227D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Февраль- май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B159E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5936D8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</w:p>
        </w:tc>
      </w:tr>
      <w:tr w:rsidR="00C23061" w:rsidRPr="008917B8" w14:paraId="7253C7A9" w14:textId="77777777" w:rsidTr="00C2306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D687" w14:textId="77777777" w:rsidR="00207639" w:rsidRPr="008917B8" w:rsidRDefault="00207639" w:rsidP="00024B6C">
            <w:pPr>
              <w:tabs>
                <w:tab w:val="left" w:pos="30"/>
              </w:tabs>
              <w:spacing w:after="0" w:line="240" w:lineRule="auto"/>
              <w:jc w:val="left"/>
              <w:rPr>
                <w:szCs w:val="24"/>
                <w:lang w:eastAsia="ru-RU"/>
              </w:rPr>
            </w:pPr>
            <w:r w:rsidRPr="008917B8">
              <w:rPr>
                <w:szCs w:val="24"/>
                <w:lang w:eastAsia="ru-RU"/>
              </w:rPr>
              <w:t>9.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A433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Подготовка к летне-оздоровительному периоду.</w:t>
            </w:r>
          </w:p>
          <w:p w14:paraId="7F392A57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Проведение итогов работы.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4883" w14:textId="77777777" w:rsidR="00207639" w:rsidRPr="008917B8" w:rsidRDefault="00F31D03" w:rsidP="00024B6C">
            <w:pPr>
              <w:spacing w:after="0" w:line="240" w:lineRule="auto"/>
              <w:jc w:val="left"/>
              <w:rPr>
                <w:szCs w:val="24"/>
                <w:lang w:val="ru-RU" w:eastAsia="ru-RU"/>
              </w:rPr>
            </w:pPr>
            <w:r w:rsidRPr="008917B8">
              <w:rPr>
                <w:szCs w:val="24"/>
                <w:lang w:val="ru-RU" w:eastAsia="ru-RU"/>
              </w:rPr>
              <w:t>Консультация и ответы на интересующие вопросы, оказание помощи</w:t>
            </w:r>
            <w:r w:rsidR="00C23061" w:rsidRPr="008917B8">
              <w:rPr>
                <w:szCs w:val="24"/>
                <w:lang w:val="ru-RU" w:eastAsia="ru-RU"/>
              </w:rPr>
              <w:t>. Составление перспективного плана на летний период.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C9BA3" w14:textId="77777777" w:rsidR="00207639" w:rsidRPr="008917B8" w:rsidRDefault="00E5227D" w:rsidP="00024B6C">
            <w:pPr>
              <w:spacing w:after="0" w:line="240" w:lineRule="auto"/>
              <w:ind w:left="0" w:firstLine="0"/>
              <w:jc w:val="left"/>
              <w:rPr>
                <w:szCs w:val="24"/>
                <w:lang w:eastAsia="ru-RU"/>
              </w:rPr>
            </w:pPr>
            <w:r w:rsidRPr="008917B8">
              <w:rPr>
                <w:szCs w:val="24"/>
                <w:lang w:val="ru-RU" w:eastAsia="ru-RU"/>
              </w:rPr>
              <w:t>М</w:t>
            </w:r>
            <w:r w:rsidR="00A57852" w:rsidRPr="008917B8">
              <w:rPr>
                <w:szCs w:val="24"/>
                <w:lang w:val="ru-RU" w:eastAsia="ru-RU"/>
              </w:rPr>
              <w:t>ай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B9216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B00F9C" w14:textId="77777777" w:rsidR="00207639" w:rsidRPr="008917B8" w:rsidRDefault="00207639" w:rsidP="00024B6C">
            <w:pPr>
              <w:spacing w:after="0" w:line="240" w:lineRule="auto"/>
              <w:jc w:val="left"/>
              <w:rPr>
                <w:szCs w:val="24"/>
                <w:lang w:eastAsia="ru-RU"/>
              </w:rPr>
            </w:pPr>
          </w:p>
        </w:tc>
      </w:tr>
    </w:tbl>
    <w:p w14:paraId="131F9635" w14:textId="77777777" w:rsidR="00207639" w:rsidRPr="008917B8" w:rsidRDefault="00207639" w:rsidP="00024B6C">
      <w:pPr>
        <w:spacing w:line="240" w:lineRule="auto"/>
        <w:jc w:val="left"/>
        <w:rPr>
          <w:szCs w:val="24"/>
        </w:rPr>
      </w:pPr>
    </w:p>
    <w:p w14:paraId="3DD233D0" w14:textId="77777777" w:rsidR="00207639" w:rsidRPr="008917B8" w:rsidRDefault="00207639" w:rsidP="00FB1481">
      <w:pPr>
        <w:spacing w:line="240" w:lineRule="auto"/>
        <w:ind w:left="0" w:firstLine="0"/>
        <w:rPr>
          <w:szCs w:val="24"/>
        </w:rPr>
      </w:pPr>
    </w:p>
    <w:sectPr w:rsidR="00207639" w:rsidRPr="008917B8" w:rsidSect="00C23061">
      <w:pgSz w:w="16838" w:h="11906" w:orient="landscape"/>
      <w:pgMar w:top="709" w:right="96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D53A2"/>
    <w:multiLevelType w:val="hybridMultilevel"/>
    <w:tmpl w:val="59220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E5456"/>
    <w:multiLevelType w:val="hybridMultilevel"/>
    <w:tmpl w:val="83944D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39"/>
    <w:rsid w:val="00024B6C"/>
    <w:rsid w:val="00207639"/>
    <w:rsid w:val="00215863"/>
    <w:rsid w:val="00273FA5"/>
    <w:rsid w:val="003C7D7A"/>
    <w:rsid w:val="004E77C8"/>
    <w:rsid w:val="00742663"/>
    <w:rsid w:val="008917B8"/>
    <w:rsid w:val="00A57852"/>
    <w:rsid w:val="00C23061"/>
    <w:rsid w:val="00C27418"/>
    <w:rsid w:val="00E5227D"/>
    <w:rsid w:val="00EC30E5"/>
    <w:rsid w:val="00F31D03"/>
    <w:rsid w:val="00FA039B"/>
    <w:rsid w:val="00FB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2FC5"/>
  <w15:chartTrackingRefBased/>
  <w15:docId w15:val="{5DF16E79-8023-4E1B-BFC0-797D3B49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39"/>
    <w:pPr>
      <w:spacing w:after="53" w:line="270" w:lineRule="auto"/>
      <w:ind w:left="10" w:right="465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C30E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character" w:customStyle="1" w:styleId="c13">
    <w:name w:val="c13"/>
    <w:basedOn w:val="a0"/>
    <w:rsid w:val="00EC30E5"/>
  </w:style>
  <w:style w:type="character" w:customStyle="1" w:styleId="c3">
    <w:name w:val="c3"/>
    <w:basedOn w:val="a0"/>
    <w:rsid w:val="00EC30E5"/>
  </w:style>
  <w:style w:type="paragraph" w:styleId="a3">
    <w:name w:val="Normal (Web)"/>
    <w:basedOn w:val="a"/>
    <w:uiPriority w:val="99"/>
    <w:semiHidden/>
    <w:unhideWhenUsed/>
    <w:rsid w:val="00024B6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character" w:styleId="a4">
    <w:name w:val="Strong"/>
    <w:basedOn w:val="a0"/>
    <w:uiPriority w:val="22"/>
    <w:qFormat/>
    <w:rsid w:val="00024B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5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863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 татьяна</dc:creator>
  <cp:keywords/>
  <dc:description/>
  <cp:lastModifiedBy>Пользователь</cp:lastModifiedBy>
  <cp:revision>6</cp:revision>
  <cp:lastPrinted>2023-09-11T08:00:00Z</cp:lastPrinted>
  <dcterms:created xsi:type="dcterms:W3CDTF">2023-09-10T11:12:00Z</dcterms:created>
  <dcterms:modified xsi:type="dcterms:W3CDTF">2024-11-09T16:18:00Z</dcterms:modified>
</cp:coreProperties>
</file>